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32" w:rsidRP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</w:t>
      </w:r>
      <w:r w:rsidR="006128C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ź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 pytania</w:t>
      </w:r>
      <w:r w:rsidR="006128C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które wpłynęły do zamawiającego w związku z zapytaniem</w:t>
      </w:r>
      <w:r w:rsidR="006128C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</w:t>
      </w:r>
      <w:r w:rsidR="006128C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dnia 02-09-2022</w:t>
      </w:r>
      <w:r w:rsidR="006128C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na W</w:t>
      </w:r>
      <w:r w:rsidRPr="00E5423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ykonanie systemu monitoringu wizyjnego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E5423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Znak sprawy SP3.26.9.2022</w:t>
      </w:r>
    </w:p>
    <w:p w:rsidR="00E54232" w:rsidRP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Zamawiający odpowiada na pytania</w:t>
      </w:r>
      <w:r w:rsidR="0049501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1: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informację co Zamawiający rozumie pod pojęciem - Dostawa, montaż, uruchomienie 1 </w:t>
      </w:r>
      <w:proofErr w:type="spellStart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kontrolera o minimalnych parametrach,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E54232" w:rsidRP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wymaga </w:t>
      </w:r>
      <w:r w:rsidR="00495012">
        <w:rPr>
          <w:rFonts w:ascii="Tahoma" w:eastAsia="Times New Roman" w:hAnsi="Tahoma" w:cs="Tahoma"/>
          <w:sz w:val="20"/>
          <w:szCs w:val="20"/>
          <w:lang w:eastAsia="pl-PL"/>
        </w:rPr>
        <w:t>dostarczenia</w:t>
      </w:r>
      <w:r w:rsidRPr="00E54232">
        <w:rPr>
          <w:rFonts w:ascii="Tahoma" w:eastAsia="Times New Roman" w:hAnsi="Tahoma" w:cs="Tahoma"/>
          <w:sz w:val="20"/>
          <w:szCs w:val="20"/>
          <w:lang w:eastAsia="pl-PL"/>
        </w:rPr>
        <w:t>, zamontowania w szafie 19”, uruchomienia i skonfigurowania kontrolera którego parametry zamawiający określił w zapytaniu.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2:</w:t>
      </w:r>
    </w:p>
    <w:p w:rsidR="00E54232" w:rsidRP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wskazanie przybliżonej długości archiwizacji zapisu z kamer.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wymaga </w:t>
      </w:r>
      <w:r w:rsidR="00BE3FBE">
        <w:rPr>
          <w:rFonts w:ascii="Tahoma" w:eastAsia="Times New Roman" w:hAnsi="Tahoma" w:cs="Tahoma"/>
          <w:sz w:val="20"/>
          <w:szCs w:val="20"/>
          <w:lang w:eastAsia="pl-PL"/>
        </w:rPr>
        <w:t xml:space="preserve">aby </w:t>
      </w:r>
      <w:r w:rsidR="00BE3FBE"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przybliżon</w:t>
      </w:r>
      <w:r w:rsidR="00BE3FB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E3FBE"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długości archiwizacji zapisu z kamer</w:t>
      </w:r>
      <w:r w:rsidR="00BE3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wynosiła minimum 14 dni.</w:t>
      </w:r>
    </w:p>
    <w:p w:rsidR="00495012" w:rsidRDefault="00BE3FBE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3:</w:t>
      </w:r>
    </w:p>
    <w:p w:rsidR="00E54232" w:rsidRPr="00495012" w:rsidRDefault="00E54232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wskazanie maksymalnie ilości dysków i pojemności.  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wymaga </w:t>
      </w:r>
      <w:r>
        <w:rPr>
          <w:rFonts w:ascii="Tahoma" w:eastAsia="Times New Roman" w:hAnsi="Tahoma" w:cs="Tahoma"/>
          <w:sz w:val="20"/>
          <w:szCs w:val="20"/>
          <w:lang w:eastAsia="pl-PL"/>
        </w:rPr>
        <w:t>dostarczenia rejestratora wyposażonego w minimum 4 dyski o pojemności 6TB każdy, przystosowanych do pracy w rejestratorze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4:</w:t>
      </w:r>
    </w:p>
    <w:p w:rsidR="00E54232" w:rsidRDefault="00BE3FBE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54232"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roszę o wskazanie ilości kanałów w rejestratorze. 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wymaga </w:t>
      </w:r>
      <w:r>
        <w:rPr>
          <w:rFonts w:ascii="Tahoma" w:eastAsia="Times New Roman" w:hAnsi="Tahoma" w:cs="Tahoma"/>
          <w:sz w:val="20"/>
          <w:szCs w:val="20"/>
          <w:lang w:eastAsia="pl-PL"/>
        </w:rPr>
        <w:t>dostarczenia rejestratora który obsłuży wszystkie dostarczane kamery w ramach tego zamówienia.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5: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wskazanie ilości złącz </w:t>
      </w:r>
      <w:proofErr w:type="spellStart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hdmi</w:t>
      </w:r>
      <w:proofErr w:type="spellEnd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vga</w:t>
      </w:r>
      <w:proofErr w:type="spellEnd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64794" w:rsidRPr="00E54232" w:rsidRDefault="00B64794" w:rsidP="00B6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>nie wskazuje minimalnych parametrów w tym zakresie. Pozostawiając dobór sprzętu dla Wykonawcy.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6:</w:t>
      </w:r>
    </w:p>
    <w:p w:rsidR="00BE3FBE" w:rsidRPr="00E54232" w:rsidRDefault="00BE3FBE" w:rsidP="00BE3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wskazanie </w:t>
      </w:r>
      <w:proofErr w:type="spellStart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Bitrate</w:t>
      </w:r>
      <w:proofErr w:type="spellEnd"/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przychodzący / wychodzący. 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E3FBE" w:rsidRDefault="00BE3FBE" w:rsidP="00BE3FB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nie </w:t>
      </w:r>
      <w:r w:rsidR="00B64794">
        <w:rPr>
          <w:rFonts w:ascii="Tahoma" w:eastAsia="Times New Roman" w:hAnsi="Tahoma" w:cs="Tahoma"/>
          <w:sz w:val="20"/>
          <w:szCs w:val="20"/>
          <w:lang w:eastAsia="pl-PL"/>
        </w:rPr>
        <w:t>wskazuje minimalnych parametrów w tym zakresie. Pozostawiając dobór sprzętu dla Wykonawcy.</w:t>
      </w:r>
    </w:p>
    <w:p w:rsidR="00B64794" w:rsidRDefault="00B64794" w:rsidP="00B6479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7: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wskazanie ilości synchronicznego odtwarzania. </w:t>
      </w:r>
    </w:p>
    <w:p w:rsidR="00B64794" w:rsidRDefault="00B64794" w:rsidP="00B6479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64794" w:rsidRDefault="00B64794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podaje ilość </w:t>
      </w: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synchronicznego odtwarzania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</w:t>
      </w:r>
    </w:p>
    <w:p w:rsidR="00B64794" w:rsidRDefault="00B64794" w:rsidP="00B6479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8:</w:t>
      </w:r>
    </w:p>
    <w:p w:rsidR="00E54232" w:rsidRDefault="00E54232" w:rsidP="00E54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wskazanie maksymalnej rozdzielczości nagrywania. </w:t>
      </w:r>
    </w:p>
    <w:p w:rsidR="00B64794" w:rsidRDefault="00B64794" w:rsidP="00B6479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Odpowiedź:</w:t>
      </w:r>
    </w:p>
    <w:p w:rsidR="00B64794" w:rsidRPr="00E54232" w:rsidRDefault="00B64794" w:rsidP="00B6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 w:rsidRPr="00E5423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maksymalnej rozdzielczości nagrywania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4MP dla kamery</w:t>
      </w:r>
    </w:p>
    <w:p w:rsidR="00B64794" w:rsidRDefault="00B64794" w:rsidP="00E5423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Pytanie 9</w:t>
      </w:r>
    </w:p>
    <w:p w:rsidR="00B64794" w:rsidRDefault="00B64794" w:rsidP="00B6479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5423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>nie wskazuje minimalnych parametrów w tym zakresie. Pozostawiając dobór sprzętu dla Wykonawcy.</w:t>
      </w:r>
    </w:p>
    <w:p w:rsidR="00E74B7A" w:rsidRDefault="00495012">
      <w:r>
        <w:t>Zamawiający informuje iż powyższe odpowiedzi modyfikują zapytanie i są wiążące dla wszystkich oferentów.</w:t>
      </w:r>
    </w:p>
    <w:p w:rsidR="00495012" w:rsidRDefault="00495012"/>
    <w:sectPr w:rsidR="00495012" w:rsidSect="005C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232"/>
    <w:rsid w:val="00495012"/>
    <w:rsid w:val="005C6FEF"/>
    <w:rsid w:val="0060786B"/>
    <w:rsid w:val="006128C7"/>
    <w:rsid w:val="00B64794"/>
    <w:rsid w:val="00BE3FBE"/>
    <w:rsid w:val="00E54232"/>
    <w:rsid w:val="00E7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FE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86B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86B"/>
    <w:rPr>
      <w:rFonts w:ascii="Times New Roman" w:eastAsiaTheme="majorEastAsia" w:hAnsi="Times New Roman" w:cstheme="majorBidi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E54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3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Basia</cp:lastModifiedBy>
  <cp:revision>2</cp:revision>
  <dcterms:created xsi:type="dcterms:W3CDTF">2022-09-08T05:48:00Z</dcterms:created>
  <dcterms:modified xsi:type="dcterms:W3CDTF">2022-09-08T10:58:00Z</dcterms:modified>
</cp:coreProperties>
</file>